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2022年浙江丽甬生态旅游发展有限公司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派遣</w:t>
      </w:r>
      <w:r>
        <w:rPr>
          <w:rFonts w:hint="eastAsia" w:ascii="宋体" w:hAnsi="宋体"/>
          <w:b/>
          <w:bCs/>
          <w:sz w:val="36"/>
          <w:szCs w:val="36"/>
        </w:rPr>
        <w:t>员工招聘计划表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58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92"/>
        <w:gridCol w:w="390"/>
        <w:gridCol w:w="470"/>
        <w:gridCol w:w="1701"/>
        <w:gridCol w:w="2313"/>
        <w:gridCol w:w="3336"/>
        <w:gridCol w:w="970"/>
        <w:gridCol w:w="1365"/>
        <w:gridCol w:w="3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招聘岗位        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3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最高年龄以下(年月日后出生)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需具有3年以上行政、人事相关工作经验。</w:t>
            </w:r>
          </w:p>
        </w:tc>
      </w:tr>
    </w:tbl>
    <w:p>
      <w:pPr>
        <w:widowControl/>
        <w:spacing w:line="540" w:lineRule="atLeast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YmZkMzAzODcxNGVmZTAyYzAwMDFhYjBmNjAxYmYifQ=="/>
  </w:docVars>
  <w:rsids>
    <w:rsidRoot w:val="7B9653BD"/>
    <w:rsid w:val="1F095B9C"/>
    <w:rsid w:val="1F35421B"/>
    <w:rsid w:val="51D3277A"/>
    <w:rsid w:val="7B9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2022-08-12T07:47:00Z</dcterms:created>
  <dc:creator>橙汁加桃子</dc:creator>
  <cp:lastModifiedBy>橙汁加桃子</cp:lastModifiedBy>
  <dcterms:modified xsi:type="dcterms:W3CDTF">2022-08-12T07:49:21Z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AA174E0BB43A4A87AF0C4CC837113482</vt:lpwstr>
  </property>
</Properties>
</file>