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Cs w:val="32"/>
          <w:highlight w:val="none"/>
          <w:lang w:eastAsia="zh-CN"/>
        </w:rPr>
      </w:pPr>
      <w:r>
        <w:rPr>
          <w:rFonts w:hint="eastAsia" w:ascii="黑体" w:hAnsi="宋体" w:eastAsia="黑体"/>
          <w:szCs w:val="32"/>
          <w:highlight w:val="none"/>
        </w:rPr>
        <w:t>附件</w:t>
      </w:r>
      <w:r>
        <w:rPr>
          <w:rFonts w:hint="eastAsia" w:ascii="黑体" w:hAnsi="宋体" w:eastAsia="黑体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52"/>
          <w:highlight w:val="none"/>
        </w:rPr>
        <w:t>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sz w:val="36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eastAsia="zh-CN"/>
        </w:rPr>
        <w:t>莲都区商务局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0" w:firstLineChars="194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企业承诺本次项目申报所附材料真实，复印件均与原件相符。如有骗取财政资金行为，愿接受财政部门根据《财政违法行为处罚处分条例》（中华人民共和国国务院令第427号）及项目有关资金管理办法规定的处罚，并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收款人名称：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银行账号：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开户银行：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86" w:leftChars="152" w:firstLine="720" w:firstLineChars="225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86" w:leftChars="152" w:firstLine="720" w:firstLineChars="225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86" w:leftChars="152" w:firstLine="720" w:firstLineChars="225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单位(公章)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32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法人代表（签名）：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86" w:leftChars="152" w:firstLine="5520" w:firstLineChars="1725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月    日</w:t>
      </w:r>
    </w:p>
    <w:p>
      <w:pPr>
        <w:spacing w:line="520" w:lineRule="exact"/>
        <w:ind w:firstLine="645"/>
        <w:rPr>
          <w:rFonts w:ascii="仿宋_GB2312"/>
          <w:szCs w:val="32"/>
          <w:highlight w:val="none"/>
        </w:rPr>
      </w:pPr>
    </w:p>
    <w:p>
      <w:pPr>
        <w:rPr>
          <w:b/>
          <w:bCs/>
        </w:rPr>
      </w:pPr>
    </w:p>
    <w:sectPr>
      <w:pgSz w:w="11906" w:h="16838"/>
      <w:pgMar w:top="1871" w:right="1474" w:bottom="164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C0A5B"/>
    <w:rsid w:val="02AE2101"/>
    <w:rsid w:val="0B926648"/>
    <w:rsid w:val="170C3D65"/>
    <w:rsid w:val="3B043F3C"/>
    <w:rsid w:val="4A370D42"/>
    <w:rsid w:val="50E05BD5"/>
    <w:rsid w:val="530B1AF2"/>
    <w:rsid w:val="57E16C68"/>
    <w:rsid w:val="5C1D2733"/>
    <w:rsid w:val="5CC5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Plain Text"/>
    <w:basedOn w:val="1"/>
    <w:qFormat/>
    <w:uiPriority w:val="0"/>
    <w:rPr>
      <w:rFonts w:ascii="宋体" w:hAnsi="Courier New" w:cs="Courier New"/>
    </w:rPr>
  </w:style>
  <w:style w:type="paragraph" w:styleId="5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2021-07-23T09:33:00Z</dcterms:created>
  <dc:creator>Administrator.BF-20200616CLNJ</dc:creator>
  <cp:lastModifiedBy>shally</cp:lastModifiedBy>
  <dcterms:modified xsi:type="dcterms:W3CDTF">2024-03-21T07:17:57Z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